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6D" w:rsidRPr="006E26AA" w:rsidRDefault="0020326D">
      <w:bookmarkStart w:id="0" w:name="_GoBack"/>
      <w:bookmarkEnd w:id="0"/>
    </w:p>
    <w:tbl>
      <w:tblPr>
        <w:tblStyle w:val="Tabela-Siatka"/>
        <w:tblW w:w="9911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992"/>
        <w:gridCol w:w="992"/>
        <w:gridCol w:w="1865"/>
      </w:tblGrid>
      <w:tr w:rsidR="005759D6" w:rsidRPr="006E26AA" w:rsidTr="00134ECB">
        <w:trPr>
          <w:trHeight w:val="461"/>
        </w:trPr>
        <w:tc>
          <w:tcPr>
            <w:tcW w:w="9911" w:type="dxa"/>
            <w:gridSpan w:val="6"/>
          </w:tcPr>
          <w:p w:rsidR="00EF34DF" w:rsidRPr="006E26AA" w:rsidRDefault="00EF34DF" w:rsidP="00EF34DF">
            <w:pPr>
              <w:jc w:val="center"/>
              <w:rPr>
                <w:b/>
                <w:sz w:val="20"/>
                <w:szCs w:val="20"/>
              </w:rPr>
            </w:pPr>
          </w:p>
          <w:p w:rsidR="005759D6" w:rsidRPr="006E26AA" w:rsidRDefault="00134ECB" w:rsidP="00EF34DF">
            <w:pPr>
              <w:jc w:val="center"/>
              <w:rPr>
                <w:b/>
                <w:sz w:val="20"/>
                <w:szCs w:val="20"/>
              </w:rPr>
            </w:pPr>
            <w:r w:rsidRPr="006E26AA">
              <w:rPr>
                <w:b/>
                <w:sz w:val="20"/>
                <w:szCs w:val="20"/>
              </w:rPr>
              <w:t>Załącznik nr 2 - Formularz asortymentowo-</w:t>
            </w:r>
            <w:proofErr w:type="gramStart"/>
            <w:r w:rsidRPr="006E26AA">
              <w:rPr>
                <w:b/>
                <w:sz w:val="20"/>
                <w:szCs w:val="20"/>
              </w:rPr>
              <w:t>cenowy  dla</w:t>
            </w:r>
            <w:proofErr w:type="gramEnd"/>
            <w:r w:rsidRPr="006E26AA">
              <w:rPr>
                <w:b/>
                <w:sz w:val="20"/>
                <w:szCs w:val="20"/>
              </w:rPr>
              <w:t xml:space="preserve"> części 1 </w:t>
            </w:r>
            <w:r w:rsidR="00EF34DF" w:rsidRPr="006E26AA">
              <w:rPr>
                <w:b/>
                <w:sz w:val="20"/>
                <w:szCs w:val="20"/>
              </w:rPr>
              <w:t>Odzież ochronna i obuwie ochronne warsztatowe</w:t>
            </w:r>
          </w:p>
          <w:p w:rsidR="00EF34DF" w:rsidRPr="006E26AA" w:rsidRDefault="00EF34DF" w:rsidP="00EF34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4ECB" w:rsidRPr="006E26AA" w:rsidTr="001941DE">
        <w:trPr>
          <w:trHeight w:val="461"/>
        </w:trPr>
        <w:tc>
          <w:tcPr>
            <w:tcW w:w="534" w:type="dxa"/>
            <w:vAlign w:val="center"/>
          </w:tcPr>
          <w:p w:rsidR="00134ECB" w:rsidRPr="006E26AA" w:rsidRDefault="00134ECB" w:rsidP="00421B4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Lp.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421B4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Nazwa towaru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421B4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F3BBF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 Netto </w:t>
            </w:r>
            <w:proofErr w:type="gramStart"/>
            <w:r w:rsidRPr="006E26AA">
              <w:rPr>
                <w:sz w:val="20"/>
                <w:szCs w:val="20"/>
              </w:rPr>
              <w:t>za  1</w:t>
            </w:r>
            <w:proofErr w:type="gramEnd"/>
            <w:r w:rsidRPr="006E26AA">
              <w:rPr>
                <w:sz w:val="20"/>
                <w:szCs w:val="20"/>
              </w:rPr>
              <w:t xml:space="preserve"> sztukę 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421B4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Podatek VAT </w:t>
            </w:r>
          </w:p>
        </w:tc>
        <w:tc>
          <w:tcPr>
            <w:tcW w:w="1865" w:type="dxa"/>
            <w:vAlign w:val="center"/>
          </w:tcPr>
          <w:p w:rsidR="00134ECB" w:rsidRPr="006E26AA" w:rsidRDefault="00134ECB" w:rsidP="00421B4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Wartość Brutto oferty </w:t>
            </w:r>
          </w:p>
        </w:tc>
      </w:tr>
      <w:tr w:rsidR="00134ECB" w:rsidRPr="006E26AA" w:rsidTr="003A2403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1030 rękawice robocze wykonane z PCV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3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593442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1055 rękawice robocze </w:t>
            </w:r>
            <w:proofErr w:type="spellStart"/>
            <w:r w:rsidRPr="006E26AA">
              <w:rPr>
                <w:sz w:val="20"/>
                <w:szCs w:val="20"/>
              </w:rPr>
              <w:t>antyprzecięciowe</w:t>
            </w:r>
            <w:proofErr w:type="spellEnd"/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3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C41870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1003/OX LATEKS rękawice robocze powlekane lateksem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10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6C6309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MAS W maseczka trójwarstwowa z polipropylenu 100 sztuk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F556A9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PLASTMAL pasta BHP do mycia rąk ze ścierniwem i balsamem 500 ml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3E465D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OO - ALABAMA okulary ochronne przeciwodpryskowe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Specyfikacja: 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posiadają klasę optyczną 1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od wewnątrz okularów znajduje się ochronna pianka z tworzywa EVA, która zapewnia idealne dopasowanie okularów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szybki wykonane są z poliwęglanu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ramiona wykonane z nylonu, co zapobiega uwieraniu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chronią przed odpryskami ciał stałych o energii uderzeń do 45 m/s (F)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spełniają wymagania normy EN166.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2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451732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UVEX okulary UV ochronne UX-OO-PHEOSCX, przeciwodpryskowe, nieparujące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Specyfikacja: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Przeciwodpryskowe okulary ochronne UVEX z serii UX-OO-PHEOSCX T szybki UV przeźroczyste, nieparujące.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Kolor: przeźroczyste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Norma / Certyfikat: CE kategoria II, EN166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2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E565DE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8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Wkład do apteczki DIN 13157 wyposażenie apteczki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Specyfikacja: 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Norma / </w:t>
            </w:r>
            <w:proofErr w:type="gramStart"/>
            <w:r w:rsidRPr="006E26AA">
              <w:rPr>
                <w:sz w:val="20"/>
                <w:szCs w:val="20"/>
              </w:rPr>
              <w:t>Certyfikat:  DIN</w:t>
            </w:r>
            <w:proofErr w:type="gramEnd"/>
            <w:r w:rsidRPr="006E26AA">
              <w:rPr>
                <w:sz w:val="20"/>
                <w:szCs w:val="20"/>
              </w:rPr>
              <w:t xml:space="preserve"> 13157, Certyfikat CE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Wyposażenie apteczki: 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plaster z opatrunkiem 6x10 cm (8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plaster na szpulce 5 m x 2,5 cm (1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zestaw plastrów, 4 rodzaje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bandaż z kompresem 6x8 cm (1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bandaż elastyczny 4 m x 6 cm (2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bandaż elastyczny 4 m x 8 cm (2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rękawiczki winylowe (2 pary)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chusta opatrunkowa 60x80 cm (1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chusta z </w:t>
            </w:r>
            <w:proofErr w:type="spellStart"/>
            <w:r w:rsidRPr="006E26AA">
              <w:rPr>
                <w:sz w:val="20"/>
                <w:szCs w:val="20"/>
              </w:rPr>
              <w:t>flizeliny</w:t>
            </w:r>
            <w:proofErr w:type="spellEnd"/>
            <w:r w:rsidRPr="006E26AA">
              <w:rPr>
                <w:sz w:val="20"/>
                <w:szCs w:val="20"/>
              </w:rPr>
              <w:t xml:space="preserve"> 20x30 cm (5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bandaż z kompresem (opatrunek indywidualny) 8x10 cm (3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bandaż z kompresem (opatrunek indywidualny) 10x12 cm (1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kompres na rany 10x10 cm (6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kompres na oko 5x7,5 cm (2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zimny kompres (1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chusta trójkątna 96x96x136 cm (2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koc termiczny 160x210 cm (1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nożyczki 19,5 cm (1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torba foliowa (2 szt.)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lastRenderedPageBreak/>
              <w:t>aparat do sztucznego oddychania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instrukcja "pierwsza pomoc w nagłych wypadkach" oraz spis wyposażenia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152F35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ORION DAVID CXS szorty letnie z przewagą bawełny, spodenki robocze - rozmiar 50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Specyfikacja: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Norma / </w:t>
            </w:r>
            <w:proofErr w:type="gramStart"/>
            <w:r w:rsidRPr="006E26AA">
              <w:rPr>
                <w:sz w:val="20"/>
                <w:szCs w:val="20"/>
              </w:rPr>
              <w:t>Certyfikat:  EN</w:t>
            </w:r>
            <w:proofErr w:type="gramEnd"/>
            <w:r w:rsidRPr="006E26AA">
              <w:rPr>
                <w:sz w:val="20"/>
                <w:szCs w:val="20"/>
              </w:rPr>
              <w:t xml:space="preserve"> 20340, CE kategoria I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Typ tkaniny: wysokogatunkowa 240g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Skład tkaniny: bawełna 60% + poliester 40%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Temperatura prania: 60 C, bardzo niska kurczliwość, brak deformacji po wielokrotnym praniu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Szwy: trzyigłowe i dwuigłowe, ryglowane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Wykonanie: Szorty posiadają dwie kieszenie górne, dwie kieszenie z tyłu oraz dwie kieszenie na lewej nogawce zapinane na rzep i potrójną kieszonkę na prawej nogawce. W pasie guma ściągająca zapewniająca idealne dopasowanie się do sylwetki. Wyposażone w szlufki na pasek i końcówkę do przypięcia kluczy.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2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303CE5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10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ADLER koszulka polo męska z przewagą bawełny 200g różne kolory - kolor granatowy - rozmiar M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Specyfikacja: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Kolekcja: Trwała koszulka polo męska z kolekcji ADLER PIQUE z przewagą bawełny 65% o gramaturze 200 g.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Kolor: granatowy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Krój: luźny, uniwersalny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Norma / Certyfikat: OEKO TEX STANDARD 100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Rodzaj tkaniny: bawełna 65% + poliester 35%, tkanina o strukturze </w:t>
            </w:r>
            <w:proofErr w:type="spellStart"/>
            <w:r w:rsidRPr="006E26AA">
              <w:rPr>
                <w:sz w:val="20"/>
                <w:szCs w:val="20"/>
              </w:rPr>
              <w:t>pique</w:t>
            </w:r>
            <w:proofErr w:type="spellEnd"/>
            <w:r w:rsidRPr="006E26AA">
              <w:rPr>
                <w:sz w:val="20"/>
                <w:szCs w:val="20"/>
              </w:rPr>
              <w:t xml:space="preserve"> i gramaturze 200 g (kolor 12- 85%bawełny+15% wiskozy)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Temperatura prania: 40 C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Wykonanie: rwała koszulka o splocie </w:t>
            </w:r>
            <w:proofErr w:type="spellStart"/>
            <w:r w:rsidRPr="006E26AA">
              <w:rPr>
                <w:sz w:val="20"/>
                <w:szCs w:val="20"/>
              </w:rPr>
              <w:t>pique</w:t>
            </w:r>
            <w:proofErr w:type="spellEnd"/>
            <w:r w:rsidRPr="006E26AA">
              <w:rPr>
                <w:sz w:val="20"/>
                <w:szCs w:val="20"/>
              </w:rPr>
              <w:t xml:space="preserve"> i gramaturze 200g. Dodatek poliestru sprawia, że koszulka nie odbarwia się i nie zmienia fasonu tak łatwo. Posiada kołnierzyk przy szyi i zapięcie na guziki, taśmę wzmacniającą na karku, podwójne szwy, lamówkę przy rękawach i przy kołnierzyku.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2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423504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11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SARA POSEJDON spodnie robocze do pasa z tkaniny opornej na rozdarcie - rozmiar XLS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Specyfikacja: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proofErr w:type="gramStart"/>
            <w:r w:rsidRPr="006E26AA">
              <w:rPr>
                <w:sz w:val="20"/>
                <w:szCs w:val="20"/>
              </w:rPr>
              <w:t>kolor:  grafitowy</w:t>
            </w:r>
            <w:proofErr w:type="gramEnd"/>
            <w:r w:rsidRPr="006E26AA">
              <w:rPr>
                <w:sz w:val="20"/>
                <w:szCs w:val="20"/>
              </w:rPr>
              <w:t>, bardzo ciemny szary z czarnymi i pomarańczowymi wstawkami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Asortyment kolekcji: bluza, spodnie ogrodniczki, ogrodniczki monterskie, spodnie do pasa, spodnie 3/4, szorty, kurtka ocieplana, ogrodniczki ocieplane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Norma / </w:t>
            </w:r>
            <w:proofErr w:type="gramStart"/>
            <w:r w:rsidRPr="006E26AA">
              <w:rPr>
                <w:sz w:val="20"/>
                <w:szCs w:val="20"/>
              </w:rPr>
              <w:t>Certyfikat:  EN</w:t>
            </w:r>
            <w:proofErr w:type="gramEnd"/>
            <w:r w:rsidRPr="006E26AA">
              <w:rPr>
                <w:sz w:val="20"/>
                <w:szCs w:val="20"/>
              </w:rPr>
              <w:t xml:space="preserve"> 20340, CE kategoria I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Typ tkaniny: wysokogatunkowa typu </w:t>
            </w:r>
            <w:proofErr w:type="spellStart"/>
            <w:r w:rsidRPr="006E26AA">
              <w:rPr>
                <w:sz w:val="20"/>
                <w:szCs w:val="20"/>
              </w:rPr>
              <w:t>canvas</w:t>
            </w:r>
            <w:proofErr w:type="spellEnd"/>
            <w:r w:rsidRPr="006E26AA">
              <w:rPr>
                <w:sz w:val="20"/>
                <w:szCs w:val="20"/>
              </w:rPr>
              <w:t xml:space="preserve"> o zwiększonej oporności na rozdarcie 250g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Skład tkaniny: bawełna 35% + poliester 65%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Temperatura prania: 60 C, bardzo niska kurczliwość, brak deformacji po wielokrotnym praniu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Szwy: trzyigłowe i dwuigłowe, ryglowane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Wzmocnienia na kolanach dodatkowa tkanina ochronna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Wykonanie: Spodnie robocze polecane do prac monterskich, brukarskich czy </w:t>
            </w:r>
            <w:proofErr w:type="gramStart"/>
            <w:r w:rsidRPr="006E26AA">
              <w:rPr>
                <w:sz w:val="20"/>
                <w:szCs w:val="20"/>
              </w:rPr>
              <w:t>stolarskich,  wykonane</w:t>
            </w:r>
            <w:proofErr w:type="gramEnd"/>
            <w:r w:rsidRPr="006E26AA">
              <w:rPr>
                <w:sz w:val="20"/>
                <w:szCs w:val="20"/>
              </w:rPr>
              <w:t xml:space="preserve"> z tkaniny o wysokich parametrach zabezpieczających przed rozdarciem czy przetarciem. Spodnie do pasa ze zwężanymi nogawkami u dołu i wzmocnieniami na kolanach z miejscem na </w:t>
            </w:r>
            <w:proofErr w:type="spellStart"/>
            <w:r w:rsidRPr="006E26AA">
              <w:rPr>
                <w:sz w:val="20"/>
                <w:szCs w:val="20"/>
              </w:rPr>
              <w:t>nakolannki</w:t>
            </w:r>
            <w:proofErr w:type="spellEnd"/>
            <w:r w:rsidRPr="006E26AA">
              <w:rPr>
                <w:sz w:val="20"/>
                <w:szCs w:val="20"/>
              </w:rPr>
              <w:t xml:space="preserve"> piankowe. 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Wyposażone w kieszenie z przodu, jedną kieszeń z </w:t>
            </w:r>
            <w:r w:rsidRPr="006E26AA">
              <w:rPr>
                <w:sz w:val="20"/>
                <w:szCs w:val="20"/>
              </w:rPr>
              <w:lastRenderedPageBreak/>
              <w:t xml:space="preserve">tyłu, kieszeń na metrówkę, uchwyt na młotek. 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W pasie posiadają gumkę ściąganą do indywidualnej regulacji obwodu.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lastRenderedPageBreak/>
              <w:t>2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B354C5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12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ZEPHYR półbuty ZX45 S1 ESD lekkie buty robocze - rozmiar 42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Specyfikacja: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Kategoria ochrony: S1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Norma: EN 20345 S1 ESD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Certyfikat: CE kategoria II</w:t>
            </w:r>
            <w:r w:rsidRPr="006E26AA">
              <w:rPr>
                <w:sz w:val="20"/>
                <w:szCs w:val="20"/>
              </w:rPr>
              <w:tab/>
              <w:t xml:space="preserve"> 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Cholewka: ze skóry zamszowej 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Wyściółka: z przewiewnej tkaniny, wyjmowana wkładka 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Podnosek: uderzenia do 200J / zgniecenia 15kN, metalowy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Wkładka antyprzebiciowa: 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Amortyzacja pięty: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Podeszwa: gumowa antypoślizgowa, urzeźbiona, odporna na oleje, benzynę i rozpuszczalniki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Materiał podeszwy: guma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Antyelektrostatyczne: 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Elementy metalowe: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ESD: TAK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2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533586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B75C08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13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Nauszniki DEXTER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Specyfikacja: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Rozmiar: uniwersalny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Materiał wykonania: tworzywo sztuczne, guma, metal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Kolor: Niebieski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Zabezpiecza przed: wysokim hałasem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10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876566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14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 xml:space="preserve">Rękawice nitrylowe PP101001-1-9L </w:t>
            </w:r>
            <w:proofErr w:type="spellStart"/>
            <w:r w:rsidRPr="006E26AA">
              <w:rPr>
                <w:sz w:val="20"/>
                <w:szCs w:val="20"/>
              </w:rPr>
              <w:t>rozm</w:t>
            </w:r>
            <w:proofErr w:type="spellEnd"/>
            <w:r w:rsidRPr="006E26AA">
              <w:rPr>
                <w:sz w:val="20"/>
                <w:szCs w:val="20"/>
              </w:rPr>
              <w:t>. 9 DEXTER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2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234E65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15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Taśma sygnalizacyjna SCLEY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3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7F7C0F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16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Znak informacyjny NAKAZ STOSOWANIA OCHRONY OCZU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7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064354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17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Kask budowlany ZIRC1JA DELTA PLUS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1D4925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18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Okulary ochronne C 11410574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Specyfikacja: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Zabezpiecza przed: uszkodzeniem oczu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Odporność na zarysowanie: nie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Zgodność z normą EN: tak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Kolor: Przezroczysty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Rozmiar: uniwersalny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5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</w:tr>
      <w:tr w:rsidR="00134ECB" w:rsidRPr="006E26AA" w:rsidTr="00FB7ACA">
        <w:trPr>
          <w:trHeight w:val="568"/>
        </w:trPr>
        <w:tc>
          <w:tcPr>
            <w:tcW w:w="534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19</w:t>
            </w:r>
          </w:p>
        </w:tc>
        <w:tc>
          <w:tcPr>
            <w:tcW w:w="4677" w:type="dxa"/>
            <w:vAlign w:val="center"/>
          </w:tcPr>
          <w:p w:rsidR="00134ECB" w:rsidRPr="006E26AA" w:rsidRDefault="00134ECB" w:rsidP="00134ECB">
            <w:pPr>
              <w:rPr>
                <w:sz w:val="20"/>
                <w:szCs w:val="20"/>
                <w:lang w:val="en-US"/>
              </w:rPr>
            </w:pPr>
            <w:proofErr w:type="spellStart"/>
            <w:r w:rsidRPr="006E26AA">
              <w:rPr>
                <w:sz w:val="20"/>
                <w:szCs w:val="20"/>
                <w:lang w:val="en-US"/>
              </w:rPr>
              <w:t>Taśma</w:t>
            </w:r>
            <w:proofErr w:type="spellEnd"/>
            <w:r w:rsidRPr="006E26AA">
              <w:rPr>
                <w:sz w:val="20"/>
                <w:szCs w:val="20"/>
                <w:lang w:val="en-US"/>
              </w:rPr>
              <w:t xml:space="preserve"> EXTREME OUTDOOR TESA</w:t>
            </w:r>
          </w:p>
          <w:p w:rsidR="00134ECB" w:rsidRPr="006E26AA" w:rsidRDefault="00134ECB" w:rsidP="00134ECB">
            <w:pPr>
              <w:rPr>
                <w:sz w:val="20"/>
                <w:szCs w:val="20"/>
                <w:lang w:val="en-US"/>
              </w:rPr>
            </w:pPr>
            <w:proofErr w:type="spellStart"/>
            <w:r w:rsidRPr="006E26AA">
              <w:rPr>
                <w:sz w:val="20"/>
                <w:szCs w:val="20"/>
                <w:lang w:val="en-US"/>
              </w:rPr>
              <w:t>Specyfikacja</w:t>
            </w:r>
            <w:proofErr w:type="spellEnd"/>
            <w:r w:rsidRPr="006E26AA">
              <w:rPr>
                <w:sz w:val="20"/>
                <w:szCs w:val="20"/>
                <w:lang w:val="en-US"/>
              </w:rPr>
              <w:t>: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Długość (w m): 20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Szerokość (w mm): 48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Odporna na wodę, niezwykle wytrzymała</w:t>
            </w:r>
          </w:p>
          <w:p w:rsidR="00134ECB" w:rsidRPr="006E26AA" w:rsidRDefault="00134ECB" w:rsidP="00134ECB">
            <w:pPr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Zastosowanie: Na zewnątrz i wewnątrz pomieszczeń, do różnych powierzchni</w:t>
            </w:r>
          </w:p>
        </w:tc>
        <w:tc>
          <w:tcPr>
            <w:tcW w:w="851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134ECB" w:rsidRPr="006E26AA" w:rsidRDefault="00134ECB" w:rsidP="0019451B">
            <w:pPr>
              <w:jc w:val="center"/>
              <w:rPr>
                <w:sz w:val="20"/>
                <w:szCs w:val="20"/>
              </w:rPr>
            </w:pPr>
          </w:p>
        </w:tc>
      </w:tr>
      <w:tr w:rsidR="00EF34DF" w:rsidRPr="006E26AA" w:rsidTr="00B03665">
        <w:trPr>
          <w:trHeight w:val="568"/>
        </w:trPr>
        <w:tc>
          <w:tcPr>
            <w:tcW w:w="534" w:type="dxa"/>
            <w:vAlign w:val="center"/>
          </w:tcPr>
          <w:p w:rsidR="00EF34DF" w:rsidRPr="006E26AA" w:rsidRDefault="00EF34DF" w:rsidP="0019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EF34DF" w:rsidRPr="006E26AA" w:rsidRDefault="00EF34DF" w:rsidP="00EF34DF">
            <w:pPr>
              <w:jc w:val="right"/>
              <w:rPr>
                <w:b/>
                <w:sz w:val="20"/>
                <w:szCs w:val="20"/>
              </w:rPr>
            </w:pPr>
            <w:r w:rsidRPr="006E26AA">
              <w:rPr>
                <w:b/>
                <w:sz w:val="20"/>
                <w:szCs w:val="20"/>
              </w:rPr>
              <w:t xml:space="preserve">Razem wartość zamówienia </w:t>
            </w:r>
          </w:p>
        </w:tc>
        <w:tc>
          <w:tcPr>
            <w:tcW w:w="992" w:type="dxa"/>
            <w:vAlign w:val="center"/>
          </w:tcPr>
          <w:p w:rsidR="00EF34DF" w:rsidRPr="006E26AA" w:rsidRDefault="00EF34DF" w:rsidP="0019451B">
            <w:pPr>
              <w:jc w:val="center"/>
              <w:rPr>
                <w:sz w:val="20"/>
                <w:szCs w:val="20"/>
              </w:rPr>
            </w:pPr>
            <w:r w:rsidRPr="006E26AA">
              <w:rPr>
                <w:sz w:val="20"/>
                <w:szCs w:val="20"/>
              </w:rPr>
              <w:t>x</w:t>
            </w:r>
          </w:p>
        </w:tc>
        <w:tc>
          <w:tcPr>
            <w:tcW w:w="1865" w:type="dxa"/>
            <w:vAlign w:val="center"/>
          </w:tcPr>
          <w:p w:rsidR="00EF34DF" w:rsidRPr="006E26AA" w:rsidRDefault="00EF34DF" w:rsidP="001945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26AA" w:rsidRDefault="006E26AA" w:rsidP="006E26AA">
      <w:pPr>
        <w:spacing w:line="276" w:lineRule="auto"/>
        <w:jc w:val="both"/>
        <w:rPr>
          <w:sz w:val="20"/>
          <w:szCs w:val="20"/>
        </w:rPr>
      </w:pPr>
    </w:p>
    <w:p w:rsidR="006E26AA" w:rsidRPr="006E26AA" w:rsidRDefault="006073F8" w:rsidP="006E26A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E26AA" w:rsidRPr="006E26AA">
        <w:rPr>
          <w:sz w:val="20"/>
          <w:szCs w:val="20"/>
        </w:rPr>
        <w:t>................................., dnia ...............................</w:t>
      </w:r>
    </w:p>
    <w:p w:rsidR="006E26AA" w:rsidRPr="006E26AA" w:rsidRDefault="006E26AA" w:rsidP="006E26AA">
      <w:pPr>
        <w:spacing w:line="276" w:lineRule="auto"/>
        <w:jc w:val="center"/>
        <w:rPr>
          <w:sz w:val="20"/>
          <w:szCs w:val="20"/>
        </w:rPr>
      </w:pPr>
      <w:r w:rsidRPr="006E26AA">
        <w:rPr>
          <w:sz w:val="20"/>
          <w:szCs w:val="20"/>
        </w:rPr>
        <w:t xml:space="preserve">                                                                 </w:t>
      </w:r>
      <w:r w:rsidR="006073F8">
        <w:rPr>
          <w:sz w:val="20"/>
          <w:szCs w:val="20"/>
        </w:rPr>
        <w:t xml:space="preserve">  </w:t>
      </w:r>
      <w:r w:rsidRPr="006E26AA">
        <w:rPr>
          <w:sz w:val="20"/>
          <w:szCs w:val="20"/>
        </w:rPr>
        <w:t xml:space="preserve">   …....................................................</w:t>
      </w:r>
    </w:p>
    <w:p w:rsidR="006E26AA" w:rsidRPr="006E26AA" w:rsidRDefault="006E26AA" w:rsidP="006E26AA">
      <w:pPr>
        <w:spacing w:line="276" w:lineRule="auto"/>
        <w:ind w:left="4678" w:firstLine="709"/>
        <w:jc w:val="both"/>
        <w:rPr>
          <w:i/>
          <w:iCs/>
          <w:sz w:val="18"/>
          <w:szCs w:val="18"/>
        </w:rPr>
      </w:pPr>
      <w:r w:rsidRPr="006E26AA">
        <w:rPr>
          <w:i/>
          <w:iCs/>
          <w:sz w:val="18"/>
          <w:szCs w:val="18"/>
        </w:rPr>
        <w:t>pieczątka/i imienna/</w:t>
      </w:r>
      <w:proofErr w:type="gramStart"/>
      <w:r w:rsidRPr="006E26AA">
        <w:rPr>
          <w:i/>
          <w:iCs/>
          <w:sz w:val="18"/>
          <w:szCs w:val="18"/>
        </w:rPr>
        <w:t>e  i</w:t>
      </w:r>
      <w:proofErr w:type="gramEnd"/>
    </w:p>
    <w:p w:rsidR="006E26AA" w:rsidRPr="006E26AA" w:rsidRDefault="006E26AA" w:rsidP="006E26AA">
      <w:pPr>
        <w:spacing w:line="276" w:lineRule="auto"/>
        <w:ind w:left="5387"/>
        <w:jc w:val="both"/>
        <w:rPr>
          <w:i/>
          <w:iCs/>
          <w:sz w:val="18"/>
          <w:szCs w:val="18"/>
        </w:rPr>
      </w:pPr>
      <w:r w:rsidRPr="006E26AA">
        <w:rPr>
          <w:i/>
          <w:iCs/>
          <w:sz w:val="18"/>
          <w:szCs w:val="18"/>
        </w:rPr>
        <w:t>podpis/y upoważnionego/</w:t>
      </w:r>
      <w:proofErr w:type="spellStart"/>
      <w:r w:rsidRPr="006E26AA">
        <w:rPr>
          <w:i/>
          <w:iCs/>
          <w:sz w:val="18"/>
          <w:szCs w:val="18"/>
        </w:rPr>
        <w:t>ych</w:t>
      </w:r>
      <w:proofErr w:type="spellEnd"/>
    </w:p>
    <w:p w:rsidR="006E26AA" w:rsidRPr="006E26AA" w:rsidRDefault="006E26AA" w:rsidP="006E26AA">
      <w:pPr>
        <w:spacing w:line="276" w:lineRule="auto"/>
        <w:ind w:left="5387"/>
        <w:jc w:val="both"/>
        <w:rPr>
          <w:sz w:val="20"/>
          <w:szCs w:val="20"/>
        </w:rPr>
      </w:pPr>
      <w:r w:rsidRPr="006E26AA">
        <w:rPr>
          <w:i/>
          <w:iCs/>
          <w:sz w:val="18"/>
          <w:szCs w:val="18"/>
        </w:rPr>
        <w:t>przedstawiciela/i wykonaw</w:t>
      </w:r>
      <w:r w:rsidRPr="006E26AA">
        <w:rPr>
          <w:i/>
          <w:iCs/>
          <w:sz w:val="20"/>
          <w:szCs w:val="20"/>
        </w:rPr>
        <w:t>cy</w:t>
      </w:r>
    </w:p>
    <w:p w:rsidR="006E26AA" w:rsidRPr="006E26AA" w:rsidRDefault="006E26AA" w:rsidP="006E26AA">
      <w:pPr>
        <w:spacing w:line="276" w:lineRule="auto"/>
        <w:ind w:left="4678"/>
        <w:jc w:val="both"/>
        <w:rPr>
          <w:sz w:val="20"/>
          <w:szCs w:val="20"/>
        </w:rPr>
      </w:pPr>
    </w:p>
    <w:p w:rsidR="006E26AA" w:rsidRPr="006E26AA" w:rsidRDefault="006E26AA" w:rsidP="006E26AA">
      <w:pPr>
        <w:spacing w:line="276" w:lineRule="auto"/>
        <w:ind w:left="4678"/>
        <w:jc w:val="both"/>
        <w:rPr>
          <w:sz w:val="20"/>
          <w:szCs w:val="20"/>
        </w:rPr>
      </w:pPr>
    </w:p>
    <w:p w:rsidR="00421B4B" w:rsidRPr="006E26AA" w:rsidRDefault="00421B4B" w:rsidP="008E461E">
      <w:pPr>
        <w:rPr>
          <w:sz w:val="20"/>
          <w:szCs w:val="20"/>
        </w:rPr>
      </w:pPr>
    </w:p>
    <w:sectPr w:rsidR="00421B4B" w:rsidRPr="006E26AA" w:rsidSect="005759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altName w:val="Times New Roman"/>
    <w:charset w:val="EE"/>
    <w:family w:val="auto"/>
    <w:pitch w:val="variable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wMbMwMTQ0MbQ0tjBR0lEKTi0uzszPAykwrAUAU92zdiwAAAA="/>
  </w:docVars>
  <w:rsids>
    <w:rsidRoot w:val="00D92BD1"/>
    <w:rsid w:val="00021517"/>
    <w:rsid w:val="00044295"/>
    <w:rsid w:val="00063F28"/>
    <w:rsid w:val="0006582C"/>
    <w:rsid w:val="00097D41"/>
    <w:rsid w:val="00120ECA"/>
    <w:rsid w:val="001324B0"/>
    <w:rsid w:val="00134A57"/>
    <w:rsid w:val="00134ECB"/>
    <w:rsid w:val="00137C60"/>
    <w:rsid w:val="00193697"/>
    <w:rsid w:val="0019451B"/>
    <w:rsid w:val="001969B2"/>
    <w:rsid w:val="001C7195"/>
    <w:rsid w:val="001F056A"/>
    <w:rsid w:val="002003F3"/>
    <w:rsid w:val="0020326D"/>
    <w:rsid w:val="00271FC0"/>
    <w:rsid w:val="00294A69"/>
    <w:rsid w:val="00295341"/>
    <w:rsid w:val="002A5F78"/>
    <w:rsid w:val="002F1BA3"/>
    <w:rsid w:val="003509EB"/>
    <w:rsid w:val="003F021B"/>
    <w:rsid w:val="00421B4B"/>
    <w:rsid w:val="00421C34"/>
    <w:rsid w:val="004538CE"/>
    <w:rsid w:val="0045443B"/>
    <w:rsid w:val="004A1257"/>
    <w:rsid w:val="004E0A02"/>
    <w:rsid w:val="004E6F09"/>
    <w:rsid w:val="004F741B"/>
    <w:rsid w:val="00505E47"/>
    <w:rsid w:val="00522EE3"/>
    <w:rsid w:val="0053057F"/>
    <w:rsid w:val="00533586"/>
    <w:rsid w:val="00544DA7"/>
    <w:rsid w:val="005759D6"/>
    <w:rsid w:val="005D2FDB"/>
    <w:rsid w:val="005F01CF"/>
    <w:rsid w:val="005F3BBF"/>
    <w:rsid w:val="006073F8"/>
    <w:rsid w:val="00641528"/>
    <w:rsid w:val="00657E3F"/>
    <w:rsid w:val="006E26AA"/>
    <w:rsid w:val="006F0868"/>
    <w:rsid w:val="0070569D"/>
    <w:rsid w:val="007139CE"/>
    <w:rsid w:val="00770F17"/>
    <w:rsid w:val="00783957"/>
    <w:rsid w:val="007B58E0"/>
    <w:rsid w:val="007F4780"/>
    <w:rsid w:val="007F5DE3"/>
    <w:rsid w:val="00875877"/>
    <w:rsid w:val="00885686"/>
    <w:rsid w:val="00890E79"/>
    <w:rsid w:val="008E461E"/>
    <w:rsid w:val="008E76B8"/>
    <w:rsid w:val="00935597"/>
    <w:rsid w:val="00943B42"/>
    <w:rsid w:val="009C4550"/>
    <w:rsid w:val="009F637C"/>
    <w:rsid w:val="00A70A66"/>
    <w:rsid w:val="00A8362E"/>
    <w:rsid w:val="00AD4F54"/>
    <w:rsid w:val="00B45864"/>
    <w:rsid w:val="00B57FD6"/>
    <w:rsid w:val="00B651E3"/>
    <w:rsid w:val="00B92061"/>
    <w:rsid w:val="00BB26FA"/>
    <w:rsid w:val="00BD1FF5"/>
    <w:rsid w:val="00BD2649"/>
    <w:rsid w:val="00BF48A8"/>
    <w:rsid w:val="00C265F6"/>
    <w:rsid w:val="00C67B54"/>
    <w:rsid w:val="00CA6C86"/>
    <w:rsid w:val="00CD3CC9"/>
    <w:rsid w:val="00CE52A0"/>
    <w:rsid w:val="00D0604D"/>
    <w:rsid w:val="00D3002A"/>
    <w:rsid w:val="00D53EC2"/>
    <w:rsid w:val="00D92BD1"/>
    <w:rsid w:val="00DD3D77"/>
    <w:rsid w:val="00DD433C"/>
    <w:rsid w:val="00DE215D"/>
    <w:rsid w:val="00DF5787"/>
    <w:rsid w:val="00E25232"/>
    <w:rsid w:val="00E27DED"/>
    <w:rsid w:val="00E3176E"/>
    <w:rsid w:val="00E663EC"/>
    <w:rsid w:val="00E81959"/>
    <w:rsid w:val="00E85C4C"/>
    <w:rsid w:val="00EB7430"/>
    <w:rsid w:val="00EF34DF"/>
    <w:rsid w:val="00F40B32"/>
    <w:rsid w:val="00F43526"/>
    <w:rsid w:val="00F74AC6"/>
    <w:rsid w:val="00FC005C"/>
    <w:rsid w:val="00F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C4259-1C25-4507-934B-1DAABD5F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E0A02"/>
    <w:rPr>
      <w:b/>
      <w:bCs/>
    </w:rPr>
  </w:style>
  <w:style w:type="paragraph" w:customStyle="1" w:styleId="Zawartotabeli">
    <w:name w:val="Zawartość tabeli"/>
    <w:basedOn w:val="Normalny"/>
    <w:rsid w:val="004538CE"/>
    <w:pPr>
      <w:widowControl w:val="0"/>
      <w:suppressLineNumbers/>
      <w:suppressAutoHyphens/>
    </w:pPr>
    <w:rPr>
      <w:rFonts w:ascii="Luxi Sans" w:eastAsia="HG Mincho Light J" w:hAnsi="Luxi San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9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9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9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9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9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malgorzata.jaoko</dc:creator>
  <cp:lastModifiedBy>Windows User</cp:lastModifiedBy>
  <cp:revision>2</cp:revision>
  <cp:lastPrinted>2018-05-15T08:33:00Z</cp:lastPrinted>
  <dcterms:created xsi:type="dcterms:W3CDTF">2018-06-07T12:14:00Z</dcterms:created>
  <dcterms:modified xsi:type="dcterms:W3CDTF">2018-06-07T12:14:00Z</dcterms:modified>
</cp:coreProperties>
</file>